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370B3"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</w:rPr>
        <w:t xml:space="preserve">: </w:t>
      </w:r>
      <w:r>
        <w:rPr>
          <w:rFonts w:ascii="宋体" w:hAnsi="宋体" w:eastAsia="宋体"/>
          <w:b/>
          <w:bCs/>
          <w:sz w:val="28"/>
          <w:szCs w:val="28"/>
        </w:rPr>
        <w:tab/>
      </w:r>
      <w:r>
        <w:rPr>
          <w:rFonts w:ascii="宋体" w:hAnsi="宋体" w:eastAsia="宋体"/>
          <w:b/>
          <w:bCs/>
          <w:sz w:val="28"/>
          <w:szCs w:val="28"/>
        </w:rPr>
        <w:t>评分标准表</w:t>
      </w:r>
    </w:p>
    <w:p w14:paraId="51B3A045">
      <w:pPr>
        <w:rPr>
          <w:rFonts w:hint="eastAsia" w:ascii="宋体" w:hAnsi="宋体" w:eastAsia="宋体"/>
          <w:b/>
          <w:bCs/>
          <w:sz w:val="28"/>
          <w:szCs w:val="28"/>
        </w:rPr>
      </w:pPr>
      <w:bookmarkStart w:id="0" w:name="_GoBack"/>
      <w:bookmarkEnd w:id="0"/>
    </w:p>
    <w:tbl>
      <w:tblPr>
        <w:tblStyle w:val="2"/>
        <w:tblW w:w="906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760"/>
        <w:gridCol w:w="1720"/>
        <w:gridCol w:w="4707"/>
      </w:tblGrid>
      <w:tr w14:paraId="424BFAB0">
        <w:trPr>
          <w:trHeight w:val="950" w:hRule="atLeast"/>
        </w:trPr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9B837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环节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0EEDA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分值占比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C00AD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评分维度</w:t>
            </w:r>
          </w:p>
        </w:tc>
        <w:tc>
          <w:tcPr>
            <w:tcW w:w="4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6BC40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评分要点</w:t>
            </w:r>
          </w:p>
        </w:tc>
      </w:tr>
      <w:tr w14:paraId="2D638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DD09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模型组装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​​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D4A6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60%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F3C9E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组装完整性</w:t>
            </w: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95297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所有部件安装正确、结构牢固、功能正常</w:t>
            </w:r>
          </w:p>
        </w:tc>
      </w:tr>
      <w:tr w14:paraId="16D76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A4A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043C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7604F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工艺精细度</w:t>
            </w: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A9240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零件处理干净、粘合到位、无多余胶水、整体60做工精细</w:t>
            </w:r>
          </w:p>
        </w:tc>
      </w:tr>
      <w:tr w14:paraId="2A75F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E52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27E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2EF85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创意设计</w:t>
            </w: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F96A7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外观设计有创意、涂装/贴纸美观协调、主题鲜明</w:t>
            </w:r>
          </w:p>
        </w:tc>
      </w:tr>
      <w:tr w14:paraId="128BA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91C1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飞行展示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​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A6DC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40%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5FFBA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飞行稳定性</w:t>
            </w: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460DC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飞行姿态平稳，无剧烈抖动或飘忽</w:t>
            </w:r>
          </w:p>
        </w:tc>
      </w:tr>
      <w:tr w14:paraId="4EF0E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307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E47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90EC5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动作完成度</w:t>
            </w: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C7C58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三个规定动作（直线、转弯、降落）完成质量高</w:t>
            </w:r>
          </w:p>
        </w:tc>
      </w:tr>
      <w:tr w14:paraId="50459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07D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8FD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DFB83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团队配合度</w:t>
            </w:r>
          </w:p>
        </w:tc>
        <w:tc>
          <w:tcPr>
            <w:tcW w:w="4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AB0E0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分工明确、沟通有效、操作有序、互相协助</w:t>
            </w:r>
          </w:p>
        </w:tc>
      </w:tr>
    </w:tbl>
    <w:p w14:paraId="31FA49D0">
      <w:pPr>
        <w:rPr>
          <w:rFonts w:hint="eastAsia" w:ascii="宋体" w:hAnsi="宋体" w:eastAsia="宋体"/>
          <w:sz w:val="28"/>
          <w:szCs w:val="28"/>
        </w:rPr>
      </w:pPr>
    </w:p>
    <w:p w14:paraId="43D488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0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2025-10-15T06:12:03Z</dcterms:created>
  <dc:creator>89498</dc:creator>
  <cp:lastModifiedBy>WPS_1654658003</cp:lastModifiedBy>
  <dcterms:modified xsi:type="dcterms:W3CDTF">2025-10-15T06:12:37Z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eyJoZGlkIjoiZmViNDEwYTY1ZTM5ZmFhM2FmYjhhOTkzNDA2N2YzN2YiLCJ1c2VySWQiOiIxMzc2NTg3Mjc4In0=</vt:lpwstr>
  </property>
  <property fmtid="{D5CDD505-2E9C-101B-9397-08002B2CF9AE}" pid="4" name="ICV">
    <vt:lpwstr>73187174BBEB4162ACDFD1C31F1AC3A5_12</vt:lpwstr>
  </property>
</Properties>
</file>